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59" w:rsidRPr="005178EF" w:rsidRDefault="00356B59" w:rsidP="009F2216">
      <w:pPr>
        <w:rPr>
          <w:sz w:val="18"/>
        </w:rPr>
      </w:pPr>
      <w:bookmarkStart w:id="0" w:name="_GoBack"/>
      <w:bookmarkEnd w:id="0"/>
    </w:p>
    <w:p w:rsidR="00356B59" w:rsidRPr="005178EF" w:rsidRDefault="00356B59" w:rsidP="00356B59">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sz w:val="22"/>
          <w:szCs w:val="22"/>
        </w:rPr>
      </w:pPr>
      <w:r w:rsidRPr="005178EF">
        <w:rPr>
          <w:rFonts w:ascii="Arial" w:hAnsi="Arial" w:cs="Arial"/>
          <w:bCs/>
          <w:color w:val="006666"/>
          <w:sz w:val="22"/>
          <w:szCs w:val="22"/>
        </w:rPr>
        <w:t xml:space="preserve">Dust Masks </w:t>
      </w:r>
      <w:r w:rsidRPr="005178EF">
        <w:rPr>
          <w:rFonts w:ascii="Arial" w:hAnsi="Arial" w:cs="Arial"/>
          <w:bCs/>
          <w:sz w:val="22"/>
          <w:szCs w:val="22"/>
        </w:rPr>
        <w:t>are for</w:t>
      </w:r>
      <w:r w:rsidRPr="005178EF">
        <w:rPr>
          <w:rFonts w:ascii="Arial" w:hAnsi="Arial" w:cs="Arial"/>
          <w:sz w:val="22"/>
          <w:szCs w:val="22"/>
        </w:rPr>
        <w:t xml:space="preserve"> general and </w:t>
      </w:r>
      <w:r w:rsidR="00AB6841" w:rsidRPr="005178EF">
        <w:rPr>
          <w:rFonts w:ascii="Arial" w:hAnsi="Arial" w:cs="Arial"/>
          <w:sz w:val="22"/>
          <w:szCs w:val="22"/>
        </w:rPr>
        <w:t>landscape</w:t>
      </w:r>
      <w:r w:rsidRPr="005178EF">
        <w:rPr>
          <w:rFonts w:ascii="Arial" w:hAnsi="Arial" w:cs="Arial"/>
          <w:sz w:val="22"/>
          <w:szCs w:val="22"/>
        </w:rPr>
        <w:t xml:space="preserve"> work. Not to be used around vapor-producing mists.</w:t>
      </w:r>
    </w:p>
    <w:p w:rsidR="00663616" w:rsidRPr="005178EF" w:rsidRDefault="00663616" w:rsidP="00EA6218">
      <w:pPr>
        <w:rPr>
          <w:rFonts w:ascii="Arial" w:hAnsi="Arial" w:cs="Arial"/>
          <w:sz w:val="22"/>
          <w:szCs w:val="22"/>
        </w:rPr>
      </w:pPr>
    </w:p>
    <w:p w:rsidR="00356B59" w:rsidRPr="005178EF" w:rsidRDefault="000B784D" w:rsidP="00EA6218">
      <w:pPr>
        <w:rPr>
          <w:rFonts w:ascii="Arial" w:hAnsi="Arial" w:cs="Arial"/>
          <w:b/>
          <w:sz w:val="22"/>
        </w:rPr>
      </w:pPr>
      <w:r w:rsidRPr="005178EF">
        <w:rPr>
          <w:rFonts w:ascii="Arial" w:hAnsi="Arial" w:cs="Arial"/>
          <w:noProof/>
          <w:sz w:val="20"/>
          <w:szCs w:val="22"/>
        </w:rPr>
        <w:drawing>
          <wp:anchor distT="0" distB="0" distL="114300" distR="114300" simplePos="0" relativeHeight="251664384" behindDoc="0" locked="0" layoutInCell="1" allowOverlap="1" wp14:anchorId="7DFB0EF9" wp14:editId="237A5FC5">
            <wp:simplePos x="0" y="0"/>
            <wp:positionH relativeFrom="column">
              <wp:posOffset>5391150</wp:posOffset>
            </wp:positionH>
            <wp:positionV relativeFrom="paragraph">
              <wp:posOffset>278130</wp:posOffset>
            </wp:positionV>
            <wp:extent cx="1069975" cy="1202055"/>
            <wp:effectExtent l="0" t="0" r="0" b="0"/>
            <wp:wrapSquare wrapText="bothSides"/>
            <wp:docPr id="9" name="Picture 9" descr="I:\My Pictures\HWS clip art\Putting on a dust 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Pictures\HWS clip art\Putting on a dust mask.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615"/>
                    <a:stretch/>
                  </pic:blipFill>
                  <pic:spPr bwMode="auto">
                    <a:xfrm>
                      <a:off x="0" y="0"/>
                      <a:ext cx="10699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218" w:rsidRPr="005178EF">
        <w:rPr>
          <w:rFonts w:ascii="Arial" w:hAnsi="Arial" w:cs="Arial"/>
          <w:sz w:val="22"/>
        </w:rPr>
        <w:t xml:space="preserve">N95 is the most commonly used disposable particulate respirator. N stands for respirator filters that can be used when </w:t>
      </w:r>
      <w:r w:rsidR="00EA6218" w:rsidRPr="005178EF">
        <w:rPr>
          <w:rFonts w:ascii="Arial" w:hAnsi="Arial" w:cs="Arial"/>
          <w:b/>
          <w:sz w:val="22"/>
        </w:rPr>
        <w:t>no oil is present in the contaminants</w:t>
      </w:r>
    </w:p>
    <w:p w:rsidR="00EA6218" w:rsidRPr="005178EF" w:rsidRDefault="00EA6218" w:rsidP="00EA6218">
      <w:pPr>
        <w:rPr>
          <w:rFonts w:ascii="Arial" w:hAnsi="Arial" w:cs="Arial"/>
          <w:b/>
          <w:sz w:val="20"/>
          <w:szCs w:val="22"/>
        </w:rPr>
      </w:pPr>
    </w:p>
    <w:p w:rsidR="000B784D" w:rsidRPr="005178EF" w:rsidRDefault="009F2216" w:rsidP="00BF4C3B">
      <w:pPr>
        <w:numPr>
          <w:ilvl w:val="0"/>
          <w:numId w:val="10"/>
        </w:numPr>
        <w:spacing w:after="60"/>
        <w:rPr>
          <w:rFonts w:ascii="Arial" w:hAnsi="Arial" w:cs="Arial"/>
          <w:sz w:val="22"/>
          <w:szCs w:val="22"/>
        </w:rPr>
      </w:pPr>
      <w:r w:rsidRPr="005178EF">
        <w:rPr>
          <w:rFonts w:ascii="Arial" w:hAnsi="Arial" w:cs="Arial"/>
          <w:sz w:val="22"/>
          <w:szCs w:val="22"/>
        </w:rPr>
        <w:t xml:space="preserve">Place respirator over your nose &amp; mouth.  </w:t>
      </w:r>
      <w:r w:rsidR="00BF4C3B" w:rsidRPr="005178EF">
        <w:rPr>
          <w:rFonts w:ascii="Arial" w:hAnsi="Arial" w:cs="Arial"/>
          <w:sz w:val="22"/>
          <w:szCs w:val="22"/>
        </w:rPr>
        <w:t>Be</w:t>
      </w:r>
      <w:r w:rsidRPr="005178EF">
        <w:rPr>
          <w:rFonts w:ascii="Arial" w:hAnsi="Arial" w:cs="Arial"/>
          <w:sz w:val="22"/>
          <w:szCs w:val="22"/>
        </w:rPr>
        <w:t xml:space="preserve"> sure the metal nose clip is on top </w:t>
      </w:r>
    </w:p>
    <w:p w:rsidR="000B784D" w:rsidRPr="005178EF" w:rsidRDefault="009F2216" w:rsidP="007E5A66">
      <w:pPr>
        <w:numPr>
          <w:ilvl w:val="0"/>
          <w:numId w:val="10"/>
        </w:numPr>
        <w:spacing w:after="60"/>
        <w:rPr>
          <w:rFonts w:ascii="Arial" w:hAnsi="Arial" w:cs="Arial"/>
          <w:sz w:val="22"/>
          <w:szCs w:val="22"/>
        </w:rPr>
      </w:pPr>
      <w:r w:rsidRPr="005178EF">
        <w:rPr>
          <w:rFonts w:ascii="Arial" w:hAnsi="Arial" w:cs="Arial"/>
          <w:sz w:val="22"/>
          <w:szCs w:val="22"/>
        </w:rPr>
        <w:t xml:space="preserve">Pull the bottom strap over your head until it rests at the back on your neck.  If you have long hair make sure you lift your hair and the respirator strap is firmly against your neck </w:t>
      </w:r>
    </w:p>
    <w:p w:rsidR="000B784D" w:rsidRPr="005178EF" w:rsidRDefault="009F2216" w:rsidP="00BF4C3B">
      <w:pPr>
        <w:numPr>
          <w:ilvl w:val="0"/>
          <w:numId w:val="10"/>
        </w:numPr>
        <w:spacing w:after="60"/>
        <w:rPr>
          <w:rFonts w:ascii="Arial" w:hAnsi="Arial" w:cs="Arial"/>
          <w:sz w:val="22"/>
          <w:szCs w:val="22"/>
        </w:rPr>
      </w:pPr>
      <w:r w:rsidRPr="005178EF">
        <w:rPr>
          <w:rFonts w:ascii="Arial" w:hAnsi="Arial" w:cs="Arial"/>
          <w:sz w:val="22"/>
          <w:szCs w:val="22"/>
        </w:rPr>
        <w:t>Pull the top strap over your head until it rests on the crown of your he</w:t>
      </w:r>
      <w:r w:rsidR="009F0DA5" w:rsidRPr="005178EF">
        <w:rPr>
          <w:rFonts w:ascii="Arial" w:hAnsi="Arial" w:cs="Arial"/>
          <w:sz w:val="22"/>
          <w:szCs w:val="22"/>
        </w:rPr>
        <w:t xml:space="preserve">ad above your ears  </w:t>
      </w:r>
    </w:p>
    <w:p w:rsidR="00B136F9" w:rsidRPr="005178EF" w:rsidRDefault="009F2216" w:rsidP="00BF4C3B">
      <w:pPr>
        <w:numPr>
          <w:ilvl w:val="0"/>
          <w:numId w:val="10"/>
        </w:numPr>
        <w:spacing w:after="60"/>
        <w:rPr>
          <w:rFonts w:ascii="Arial" w:hAnsi="Arial" w:cs="Arial"/>
          <w:sz w:val="22"/>
          <w:szCs w:val="22"/>
        </w:rPr>
      </w:pPr>
      <w:r w:rsidRPr="005178EF">
        <w:rPr>
          <w:rFonts w:ascii="Arial" w:hAnsi="Arial" w:cs="Arial"/>
          <w:sz w:val="22"/>
          <w:szCs w:val="22"/>
        </w:rPr>
        <w:t xml:space="preserve">Using both hands starting at the top, </w:t>
      </w:r>
      <w:r w:rsidRPr="005178EF">
        <w:rPr>
          <w:rFonts w:ascii="Arial" w:hAnsi="Arial" w:cs="Arial"/>
          <w:b/>
          <w:color w:val="FF0000"/>
          <w:sz w:val="22"/>
          <w:szCs w:val="22"/>
          <w:u w:val="single"/>
        </w:rPr>
        <w:t>mold your nose clip around your nose</w:t>
      </w:r>
      <w:r w:rsidRPr="005178EF">
        <w:rPr>
          <w:rFonts w:ascii="Arial" w:hAnsi="Arial" w:cs="Arial"/>
          <w:color w:val="FF0000"/>
          <w:sz w:val="22"/>
          <w:szCs w:val="22"/>
        </w:rPr>
        <w:t xml:space="preserve"> </w:t>
      </w:r>
      <w:r w:rsidRPr="005178EF">
        <w:rPr>
          <w:rFonts w:ascii="Arial" w:hAnsi="Arial" w:cs="Arial"/>
          <w:sz w:val="22"/>
          <w:szCs w:val="22"/>
        </w:rPr>
        <w:t xml:space="preserve">to achieve a secure seal </w:t>
      </w:r>
      <w:r w:rsidR="00B136F9" w:rsidRPr="005178EF">
        <w:rPr>
          <w:rFonts w:ascii="Arial" w:hAnsi="Arial" w:cs="Arial"/>
          <w:sz w:val="22"/>
          <w:szCs w:val="22"/>
        </w:rPr>
        <w:t xml:space="preserve"> </w:t>
      </w:r>
      <w:r w:rsidR="009F0DA5" w:rsidRPr="005178EF">
        <w:rPr>
          <w:rFonts w:ascii="Arial" w:hAnsi="Arial" w:cs="Arial"/>
          <w:sz w:val="22"/>
          <w:szCs w:val="22"/>
        </w:rPr>
        <w:t>(This step is mandated in the citations that were issued)</w:t>
      </w:r>
    </w:p>
    <w:p w:rsidR="009F2216" w:rsidRPr="005178EF" w:rsidRDefault="00AB6841" w:rsidP="00AB6841">
      <w:pPr>
        <w:pStyle w:val="ListParagraph"/>
        <w:numPr>
          <w:ilvl w:val="0"/>
          <w:numId w:val="10"/>
        </w:numPr>
        <w:spacing w:after="60" w:line="240" w:lineRule="auto"/>
        <w:rPr>
          <w:rFonts w:ascii="Arial" w:hAnsi="Arial" w:cs="Arial"/>
        </w:rPr>
      </w:pPr>
      <w:r w:rsidRPr="005178EF">
        <w:rPr>
          <w:rFonts w:ascii="Arial" w:hAnsi="Arial" w:cs="Arial"/>
        </w:rPr>
        <w:t>W</w:t>
      </w:r>
      <w:r w:rsidR="00B136F9" w:rsidRPr="005178EF">
        <w:rPr>
          <w:rFonts w:ascii="Arial" w:hAnsi="Arial" w:cs="Arial"/>
        </w:rPr>
        <w:t xml:space="preserve">hen </w:t>
      </w:r>
      <w:r w:rsidRPr="005178EF">
        <w:rPr>
          <w:rFonts w:ascii="Arial" w:hAnsi="Arial" w:cs="Arial"/>
        </w:rPr>
        <w:t xml:space="preserve">an N95 respirator is </w:t>
      </w:r>
      <w:r w:rsidR="00B136F9" w:rsidRPr="005178EF">
        <w:rPr>
          <w:rFonts w:ascii="Arial" w:hAnsi="Arial" w:cs="Arial"/>
        </w:rPr>
        <w:t>fitted properly, will prevent 95 percent of the particulate matter in the air from being inhaled by the user</w:t>
      </w:r>
    </w:p>
    <w:p w:rsidR="009F2216" w:rsidRPr="005178EF" w:rsidRDefault="009F2216" w:rsidP="00B136F9">
      <w:pPr>
        <w:rPr>
          <w:rFonts w:ascii="Arial" w:hAnsi="Arial" w:cs="Arial"/>
        </w:rPr>
      </w:pPr>
      <w:r w:rsidRPr="005178EF">
        <w:rPr>
          <w:rFonts w:ascii="Arial" w:hAnsi="Arial" w:cs="Arial"/>
        </w:rPr>
        <w:t> </w:t>
      </w:r>
    </w:p>
    <w:p w:rsidR="00211857" w:rsidRPr="005178EF" w:rsidRDefault="009F2216" w:rsidP="00211857">
      <w:pPr>
        <w:jc w:val="both"/>
        <w:rPr>
          <w:rFonts w:ascii="Arial" w:hAnsi="Arial" w:cs="Arial"/>
          <w:bCs/>
          <w:sz w:val="22"/>
          <w:szCs w:val="22"/>
        </w:rPr>
      </w:pPr>
      <w:r w:rsidRPr="005178EF">
        <w:rPr>
          <w:rFonts w:ascii="Arial" w:hAnsi="Arial" w:cs="Arial"/>
          <w:b/>
          <w:bCs/>
          <w:sz w:val="22"/>
          <w:szCs w:val="22"/>
          <w:u w:val="single"/>
        </w:rPr>
        <w:t>Perform both a Positive Pressure Seal Check &amp; a Negative Pressure Seal Check</w:t>
      </w:r>
      <w:r w:rsidR="00B968AB" w:rsidRPr="005178EF">
        <w:rPr>
          <w:rFonts w:ascii="Arial" w:hAnsi="Arial" w:cs="Arial"/>
          <w:b/>
          <w:bCs/>
          <w:sz w:val="22"/>
          <w:szCs w:val="22"/>
        </w:rPr>
        <w:t xml:space="preserve">.  </w:t>
      </w:r>
      <w:r w:rsidR="00B968AB" w:rsidRPr="005178EF">
        <w:rPr>
          <w:rFonts w:ascii="Arial" w:hAnsi="Arial" w:cs="Arial"/>
          <w:bCs/>
          <w:sz w:val="22"/>
          <w:szCs w:val="22"/>
        </w:rPr>
        <w:t xml:space="preserve">User seal checking is a step in respirator training that </w:t>
      </w:r>
      <w:r w:rsidR="002A43FA" w:rsidRPr="005178EF">
        <w:rPr>
          <w:rFonts w:ascii="Arial" w:hAnsi="Arial" w:cs="Arial"/>
          <w:bCs/>
          <w:sz w:val="22"/>
          <w:szCs w:val="22"/>
        </w:rPr>
        <w:t>users</w:t>
      </w:r>
      <w:r w:rsidR="00B968AB" w:rsidRPr="005178EF">
        <w:rPr>
          <w:rFonts w:ascii="Arial" w:hAnsi="Arial" w:cs="Arial"/>
          <w:bCs/>
          <w:sz w:val="22"/>
          <w:szCs w:val="22"/>
        </w:rPr>
        <w:t xml:space="preserve"> are trained to do each time they put on a respirator</w:t>
      </w:r>
      <w:r w:rsidR="00121A6C" w:rsidRPr="005178EF">
        <w:rPr>
          <w:rFonts w:ascii="Arial" w:hAnsi="Arial" w:cs="Arial"/>
          <w:bCs/>
          <w:sz w:val="22"/>
          <w:szCs w:val="22"/>
        </w:rPr>
        <w:t xml:space="preserve">. </w:t>
      </w:r>
      <w:r w:rsidR="002F7E1A" w:rsidRPr="005178EF">
        <w:rPr>
          <w:rFonts w:ascii="Arial" w:hAnsi="Arial" w:cs="Arial"/>
          <w:bCs/>
          <w:sz w:val="22"/>
          <w:szCs w:val="22"/>
        </w:rPr>
        <w:t xml:space="preserve"> </w:t>
      </w:r>
    </w:p>
    <w:p w:rsidR="00211857" w:rsidRPr="005178EF" w:rsidRDefault="00211857" w:rsidP="00211857">
      <w:pPr>
        <w:jc w:val="both"/>
        <w:rPr>
          <w:rFonts w:ascii="Arial" w:eastAsia="Calibri" w:hAnsi="Arial" w:cs="Arial"/>
          <w:sz w:val="22"/>
          <w:szCs w:val="22"/>
        </w:rPr>
      </w:pPr>
    </w:p>
    <w:p w:rsidR="007E5A66" w:rsidRPr="005178EF" w:rsidRDefault="00211857" w:rsidP="007E5A66">
      <w:pPr>
        <w:spacing w:after="200" w:line="276" w:lineRule="auto"/>
        <w:jc w:val="both"/>
        <w:rPr>
          <w:rFonts w:ascii="Arial" w:eastAsia="Calibri" w:hAnsi="Arial" w:cs="Arial"/>
          <w:sz w:val="22"/>
          <w:szCs w:val="22"/>
        </w:rPr>
      </w:pPr>
      <w:r w:rsidRPr="005178EF">
        <w:rPr>
          <w:rFonts w:ascii="Arial" w:eastAsia="Calibri" w:hAnsi="Arial" w:cs="Arial"/>
          <w:sz w:val="22"/>
          <w:szCs w:val="22"/>
          <w:u w:val="single"/>
        </w:rPr>
        <w:t>Check the seal of the mask to your face before each use</w:t>
      </w:r>
      <w:r w:rsidRPr="005178EF">
        <w:rPr>
          <w:rFonts w:ascii="Arial" w:eastAsia="Calibri" w:hAnsi="Arial" w:cs="Arial"/>
          <w:sz w:val="22"/>
          <w:szCs w:val="22"/>
        </w:rPr>
        <w:t xml:space="preserve">. Put both hands completely over the front of the mask and take a quick, deep breath in and out (pictured </w:t>
      </w:r>
      <w:r w:rsidR="000B784D" w:rsidRPr="005178EF">
        <w:rPr>
          <w:rFonts w:ascii="Arial" w:eastAsia="Calibri" w:hAnsi="Arial" w:cs="Arial"/>
          <w:sz w:val="22"/>
          <w:szCs w:val="22"/>
        </w:rPr>
        <w:t>left)</w:t>
      </w:r>
      <w:r w:rsidRPr="005178EF">
        <w:rPr>
          <w:rFonts w:ascii="Arial" w:eastAsia="Calibri" w:hAnsi="Arial" w:cs="Arial"/>
          <w:sz w:val="22"/>
          <w:szCs w:val="22"/>
        </w:rPr>
        <w:t xml:space="preserve">. </w:t>
      </w:r>
    </w:p>
    <w:p w:rsidR="00211857" w:rsidRPr="005178EF" w:rsidRDefault="007E5A66" w:rsidP="007E5A66">
      <w:pPr>
        <w:spacing w:after="200" w:line="276" w:lineRule="auto"/>
        <w:jc w:val="both"/>
        <w:rPr>
          <w:rFonts w:ascii="Arial" w:eastAsia="Calibri" w:hAnsi="Arial" w:cs="Arial"/>
          <w:sz w:val="22"/>
          <w:szCs w:val="22"/>
        </w:rPr>
      </w:pPr>
      <w:r w:rsidRPr="005178EF">
        <w:rPr>
          <w:rFonts w:ascii="Arial" w:hAnsi="Arial" w:cs="Arial"/>
          <w:noProof/>
        </w:rPr>
        <w:drawing>
          <wp:anchor distT="0" distB="0" distL="114300" distR="114300" simplePos="0" relativeHeight="251663360" behindDoc="0" locked="0" layoutInCell="1" allowOverlap="1" wp14:anchorId="28B8BF0B" wp14:editId="5285BE7E">
            <wp:simplePos x="0" y="0"/>
            <wp:positionH relativeFrom="column">
              <wp:posOffset>5882640</wp:posOffset>
            </wp:positionH>
            <wp:positionV relativeFrom="paragraph">
              <wp:posOffset>536575</wp:posOffset>
            </wp:positionV>
            <wp:extent cx="933450" cy="7975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879" t="17577" r="8486" b="10909"/>
                    <a:stretch/>
                  </pic:blipFill>
                  <pic:spPr bwMode="auto">
                    <a:xfrm>
                      <a:off x="0" y="0"/>
                      <a:ext cx="933450" cy="797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D03" w:rsidRPr="005178EF">
        <w:rPr>
          <w:rFonts w:ascii="Arial" w:hAnsi="Arial" w:cs="Arial"/>
          <w:noProof/>
          <w:color w:val="0000FF"/>
        </w:rPr>
        <w:drawing>
          <wp:anchor distT="0" distB="0" distL="91440" distR="91440" simplePos="0" relativeHeight="251662336" behindDoc="0" locked="0" layoutInCell="1" allowOverlap="1" wp14:anchorId="6FE9DC22" wp14:editId="79AF07EC">
            <wp:simplePos x="0" y="0"/>
            <wp:positionH relativeFrom="column">
              <wp:posOffset>9525</wp:posOffset>
            </wp:positionH>
            <wp:positionV relativeFrom="paragraph">
              <wp:posOffset>20955</wp:posOffset>
            </wp:positionV>
            <wp:extent cx="1831568" cy="1764792"/>
            <wp:effectExtent l="19050" t="19050" r="16510" b="26035"/>
            <wp:wrapSquare wrapText="bothSides"/>
            <wp:docPr id="8" name="irc_mi" descr="http://ehs.unc.edu/training/self_study/n9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hs.unc.edu/training/self_study/n95/11.jpg">
                      <a:hlinkClick r:id="rId10"/>
                    </pic:cNvPr>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bright="-5000" contrast="10000"/>
                              </a14:imgEffect>
                            </a14:imgLayer>
                          </a14:imgProps>
                        </a:ext>
                        <a:ext uri="{28A0092B-C50C-407E-A947-70E740481C1C}">
                          <a14:useLocalDpi xmlns:a14="http://schemas.microsoft.com/office/drawing/2010/main" val="0"/>
                        </a:ext>
                      </a:extLst>
                    </a:blip>
                    <a:srcRect l="21323" t="13146" r="8089"/>
                    <a:stretch/>
                  </pic:blipFill>
                  <pic:spPr bwMode="auto">
                    <a:xfrm>
                      <a:off x="0" y="0"/>
                      <a:ext cx="1831568" cy="1764792"/>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1857" w:rsidRPr="005178EF">
        <w:rPr>
          <w:rFonts w:ascii="Arial" w:eastAsia="Calibri" w:hAnsi="Arial" w:cs="Arial"/>
        </w:rPr>
        <w:t xml:space="preserve">The mask is properly worn if no air escapes from the mask. It </w:t>
      </w:r>
      <w:r w:rsidR="00211857" w:rsidRPr="005178EF">
        <w:rPr>
          <w:rFonts w:ascii="Arial" w:eastAsia="Calibri" w:hAnsi="Arial" w:cs="Arial"/>
          <w:sz w:val="22"/>
          <w:szCs w:val="22"/>
        </w:rPr>
        <w:t xml:space="preserve">should slightly collapse when breathing in and slightly </w:t>
      </w:r>
      <w:r w:rsidR="0025349B" w:rsidRPr="005178EF">
        <w:rPr>
          <w:rFonts w:ascii="Arial" w:eastAsia="Calibri" w:hAnsi="Arial" w:cs="Arial"/>
          <w:sz w:val="22"/>
          <w:szCs w:val="22"/>
        </w:rPr>
        <w:tab/>
      </w:r>
      <w:r w:rsidR="00211857" w:rsidRPr="005178EF">
        <w:rPr>
          <w:rFonts w:ascii="Arial" w:eastAsia="Calibri" w:hAnsi="Arial" w:cs="Arial"/>
          <w:sz w:val="22"/>
          <w:szCs w:val="22"/>
        </w:rPr>
        <w:t xml:space="preserve">bulge when breathing out. </w:t>
      </w:r>
    </w:p>
    <w:p w:rsidR="007E5A66" w:rsidRPr="005178EF" w:rsidRDefault="00211857" w:rsidP="007E5A66">
      <w:pPr>
        <w:pStyle w:val="ListParagraph"/>
        <w:keepLines/>
        <w:spacing w:after="0"/>
        <w:jc w:val="both"/>
        <w:rPr>
          <w:rFonts w:ascii="Arial" w:eastAsia="Calibri" w:hAnsi="Arial" w:cs="Arial"/>
        </w:rPr>
      </w:pPr>
      <w:r w:rsidRPr="005178EF">
        <w:rPr>
          <w:rFonts w:ascii="Arial" w:eastAsia="Calibri" w:hAnsi="Arial" w:cs="Arial"/>
        </w:rPr>
        <w:t xml:space="preserve">If you feel air blowing around your face or eyes, re-adjust the nosepiece and straps and check the seal again. </w:t>
      </w:r>
    </w:p>
    <w:p w:rsidR="00775D03" w:rsidRPr="005178EF" w:rsidRDefault="00211857" w:rsidP="007E5A66">
      <w:pPr>
        <w:keepLines/>
        <w:jc w:val="both"/>
        <w:rPr>
          <w:rFonts w:ascii="Arial" w:eastAsia="Calibri" w:hAnsi="Arial" w:cs="Arial"/>
        </w:rPr>
      </w:pPr>
      <w:r w:rsidRPr="005178EF">
        <w:rPr>
          <w:rFonts w:ascii="Arial" w:eastAsia="Calibri" w:hAnsi="Arial" w:cs="Arial"/>
        </w:rPr>
        <w:t xml:space="preserve">If the mask has an exhalation valve, check the seal by covering your hands over the mask and valve and breathe in sharply. </w:t>
      </w:r>
    </w:p>
    <w:p w:rsidR="007E5A66" w:rsidRPr="005178EF" w:rsidRDefault="00211857" w:rsidP="007E5A66">
      <w:pPr>
        <w:keepLines/>
        <w:spacing w:after="80"/>
        <w:jc w:val="both"/>
        <w:rPr>
          <w:rFonts w:ascii="Arial" w:eastAsia="Calibri" w:hAnsi="Arial" w:cs="Arial"/>
        </w:rPr>
      </w:pPr>
      <w:r w:rsidRPr="005178EF">
        <w:rPr>
          <w:rFonts w:ascii="Arial" w:eastAsia="Calibri" w:hAnsi="Arial" w:cs="Arial"/>
        </w:rPr>
        <w:t>The mask is sealed if it collapses slightly and no air</w:t>
      </w:r>
      <w:r w:rsidR="0025349B" w:rsidRPr="005178EF">
        <w:rPr>
          <w:rFonts w:ascii="Arial" w:eastAsia="Calibri" w:hAnsi="Arial" w:cs="Arial"/>
        </w:rPr>
        <w:t xml:space="preserve"> </w:t>
      </w:r>
      <w:r w:rsidRPr="005178EF">
        <w:rPr>
          <w:rFonts w:ascii="Arial" w:eastAsia="Calibri" w:hAnsi="Arial" w:cs="Arial"/>
        </w:rPr>
        <w:t>comes in around the edges.</w:t>
      </w:r>
    </w:p>
    <w:p w:rsidR="007E5A66" w:rsidRPr="005178EF" w:rsidRDefault="007E5A66" w:rsidP="007E5A66">
      <w:pPr>
        <w:keepLines/>
        <w:spacing w:after="80"/>
        <w:jc w:val="both"/>
        <w:rPr>
          <w:rFonts w:ascii="Arial" w:eastAsia="Calibri" w:hAnsi="Arial" w:cs="Arial"/>
        </w:rPr>
      </w:pPr>
    </w:p>
    <w:p w:rsidR="00211857" w:rsidRPr="005178EF" w:rsidRDefault="00211857" w:rsidP="007E5A66">
      <w:pPr>
        <w:keepLines/>
        <w:spacing w:after="80"/>
        <w:jc w:val="both"/>
        <w:rPr>
          <w:rFonts w:ascii="Arial" w:eastAsia="Calibri" w:hAnsi="Arial" w:cs="Arial"/>
        </w:rPr>
      </w:pPr>
      <w:r w:rsidRPr="005178EF">
        <w:rPr>
          <w:rFonts w:ascii="Arial" w:eastAsia="Calibri" w:hAnsi="Arial" w:cs="Arial"/>
        </w:rPr>
        <w:t>If you feel air escaping</w:t>
      </w:r>
      <w:proofErr w:type="gramStart"/>
      <w:r w:rsidRPr="005178EF">
        <w:rPr>
          <w:rFonts w:ascii="Arial" w:eastAsia="Calibri" w:hAnsi="Arial" w:cs="Arial"/>
        </w:rPr>
        <w:t xml:space="preserve">, </w:t>
      </w:r>
      <w:r w:rsidR="0025349B" w:rsidRPr="005178EF">
        <w:rPr>
          <w:rFonts w:ascii="Arial" w:eastAsia="Calibri" w:hAnsi="Arial" w:cs="Arial"/>
        </w:rPr>
        <w:t xml:space="preserve"> </w:t>
      </w:r>
      <w:r w:rsidRPr="005178EF">
        <w:rPr>
          <w:rFonts w:ascii="Arial" w:eastAsia="Calibri" w:hAnsi="Arial" w:cs="Arial"/>
        </w:rPr>
        <w:t>readjust</w:t>
      </w:r>
      <w:proofErr w:type="gramEnd"/>
      <w:r w:rsidRPr="005178EF">
        <w:rPr>
          <w:rFonts w:ascii="Arial" w:eastAsia="Calibri" w:hAnsi="Arial" w:cs="Arial"/>
        </w:rPr>
        <w:t xml:space="preserve"> the nosepiece </w:t>
      </w:r>
      <w:r w:rsidR="0025349B" w:rsidRPr="005178EF">
        <w:rPr>
          <w:rFonts w:ascii="Arial" w:eastAsia="Calibri" w:hAnsi="Arial" w:cs="Arial"/>
        </w:rPr>
        <w:t>&amp;</w:t>
      </w:r>
      <w:r w:rsidRPr="005178EF">
        <w:rPr>
          <w:rFonts w:ascii="Arial" w:eastAsia="Calibri" w:hAnsi="Arial" w:cs="Arial"/>
        </w:rPr>
        <w:t xml:space="preserve"> straps </w:t>
      </w:r>
      <w:r w:rsidR="0025349B" w:rsidRPr="005178EF">
        <w:rPr>
          <w:rFonts w:ascii="Arial" w:eastAsia="Calibri" w:hAnsi="Arial" w:cs="Arial"/>
        </w:rPr>
        <w:t>&amp;</w:t>
      </w:r>
      <w:r w:rsidRPr="005178EF">
        <w:rPr>
          <w:rFonts w:ascii="Arial" w:eastAsia="Calibri" w:hAnsi="Arial" w:cs="Arial"/>
        </w:rPr>
        <w:t xml:space="preserve"> test again until the mask is sealed </w:t>
      </w:r>
    </w:p>
    <w:p w:rsidR="009F2216" w:rsidRPr="005178EF" w:rsidRDefault="009F2216" w:rsidP="00121A6C">
      <w:pPr>
        <w:jc w:val="center"/>
        <w:rPr>
          <w:rFonts w:ascii="Arial" w:hAnsi="Arial" w:cs="Arial"/>
          <w:b/>
          <w:color w:val="FF0000"/>
        </w:rPr>
      </w:pPr>
      <w:r w:rsidRPr="005178EF">
        <w:rPr>
          <w:rFonts w:ascii="Arial" w:hAnsi="Arial" w:cs="Arial"/>
          <w:b/>
          <w:color w:val="FF0000"/>
        </w:rPr>
        <w:t>If you cannot achieve a secure seal, do not enter the contaminated area</w:t>
      </w:r>
    </w:p>
    <w:p w:rsidR="00121A6C" w:rsidRPr="005178EF" w:rsidRDefault="00121A6C" w:rsidP="009F2216">
      <w:pPr>
        <w:rPr>
          <w:rFonts w:ascii="Arial" w:hAnsi="Arial" w:cs="Arial"/>
        </w:rPr>
      </w:pPr>
    </w:p>
    <w:p w:rsidR="00121A6C" w:rsidRPr="005178EF" w:rsidRDefault="00121A6C" w:rsidP="00121A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sidRPr="005178EF">
        <w:rPr>
          <w:rFonts w:ascii="Arial" w:hAnsi="Arial" w:cs="Arial"/>
        </w:rPr>
        <w:t>N95 respirators are not manufactured in a way that they can be repaired. If any deficiencies are found in an N95 respirator, it should be discarded.</w:t>
      </w:r>
    </w:p>
    <w:sectPr w:rsidR="00121A6C" w:rsidRPr="005178EF" w:rsidSect="00356B59">
      <w:headerReference w:type="default" r:id="rId13"/>
      <w:footerReference w:type="default" r:id="rId14"/>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EA" w:rsidRDefault="00A578EA" w:rsidP="00670A5B">
      <w:r>
        <w:separator/>
      </w:r>
    </w:p>
  </w:endnote>
  <w:endnote w:type="continuationSeparator" w:id="0">
    <w:p w:rsidR="00A578EA" w:rsidRDefault="00A578EA" w:rsidP="0067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16" w:rsidRDefault="00663616" w:rsidP="00E7786F">
    <w:pPr>
      <w:pStyle w:val="Footer"/>
      <w:jc w:val="both"/>
    </w:pPr>
    <w:r>
      <w:t>Attach to completed sign-in sheet</w:t>
    </w:r>
    <w:r>
      <w:tab/>
      <w:t xml:space="preserve">          Presenter: ______________________</w:t>
    </w:r>
    <w:r>
      <w:tab/>
      <w:t xml:space="preserve">                 Date: ______/201__</w:t>
    </w:r>
  </w:p>
  <w:p w:rsidR="00663616" w:rsidRPr="00873394" w:rsidRDefault="00663616" w:rsidP="00E7786F">
    <w:pPr>
      <w:pStyle w:val="Footer"/>
      <w:jc w:val="both"/>
      <w:rPr>
        <w:sz w:val="16"/>
      </w:rPr>
    </w:pPr>
  </w:p>
  <w:p w:rsidR="00663616" w:rsidRPr="00873394" w:rsidRDefault="00663616" w:rsidP="00873394">
    <w:pPr>
      <w:pStyle w:val="BodyText"/>
      <w:rPr>
        <w:b w:val="0"/>
        <w:i/>
      </w:rPr>
    </w:pPr>
    <w:r>
      <w:rPr>
        <w:b w:val="0"/>
        <w:i/>
      </w:rPr>
      <w:t>This bulletin is intended for general information purposes only.  It should not be construed as legal advice or legal opinion regarding any specific or factual situation.  Always follow your organization’s policies and procedures as presented to you by your manager or supervisor.  For further information regarding the content of this bulletin, please contact your Fund’s Safety Director office at 877.398.3046.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EA" w:rsidRDefault="00A578EA" w:rsidP="00670A5B">
      <w:r>
        <w:separator/>
      </w:r>
    </w:p>
  </w:footnote>
  <w:footnote w:type="continuationSeparator" w:id="0">
    <w:p w:rsidR="00A578EA" w:rsidRDefault="00A578EA" w:rsidP="00670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16" w:rsidRPr="003F42E0" w:rsidRDefault="00663616" w:rsidP="00670A5B">
    <w:pPr>
      <w:rPr>
        <w:rFonts w:ascii="Castellar" w:hAnsi="Castellar" w:cs="Arial"/>
        <w:sz w:val="28"/>
        <w:szCs w:val="28"/>
      </w:rPr>
    </w:pPr>
    <w:r>
      <w:rPr>
        <w:rFonts w:ascii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1C721B6E" wp14:editId="609301CF">
              <wp:simplePos x="0" y="0"/>
              <wp:positionH relativeFrom="column">
                <wp:posOffset>1847850</wp:posOffset>
              </wp:positionH>
              <wp:positionV relativeFrom="paragraph">
                <wp:posOffset>-228600</wp:posOffset>
              </wp:positionV>
              <wp:extent cx="4551045" cy="714375"/>
              <wp:effectExtent l="0" t="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63616" w:rsidRPr="0058072B" w:rsidRDefault="00663616" w:rsidP="0058072B">
                          <w:pPr>
                            <w:jc w:val="center"/>
                            <w:rPr>
                              <w:rFonts w:ascii="Arial" w:hAnsi="Arial" w:cs="Arial"/>
                              <w:b/>
                              <w:bCs/>
                              <w:color w:val="FFFFFF" w:themeColor="background1"/>
                              <w:sz w:val="28"/>
                            </w:rPr>
                          </w:pPr>
                          <w:r w:rsidRPr="009F2216">
                            <w:rPr>
                              <w:rFonts w:ascii="Arial" w:hAnsi="Arial" w:cs="Arial"/>
                              <w:b/>
                              <w:bCs/>
                              <w:color w:val="FFFFFF" w:themeColor="background1"/>
                              <w:sz w:val="28"/>
                            </w:rPr>
                            <w:t xml:space="preserve">How to properly put on your N95 </w:t>
                          </w:r>
                          <w:r>
                            <w:rPr>
                              <w:rFonts w:ascii="Arial" w:hAnsi="Arial" w:cs="Arial"/>
                              <w:b/>
                              <w:bCs/>
                              <w:color w:val="FFFFFF" w:themeColor="background1"/>
                              <w:sz w:val="28"/>
                            </w:rPr>
                            <w:t>or N</w:t>
                          </w:r>
                          <w:r w:rsidRPr="009F2216">
                            <w:rPr>
                              <w:rFonts w:ascii="Arial" w:hAnsi="Arial" w:cs="Arial"/>
                              <w:b/>
                              <w:bCs/>
                              <w:color w:val="FFFFFF" w:themeColor="background1"/>
                              <w:sz w:val="28"/>
                            </w:rPr>
                            <w:t>99 Respirator</w:t>
                          </w:r>
                        </w:p>
                        <w:p w:rsidR="00663616" w:rsidRDefault="00663616" w:rsidP="0029410C">
                          <w:pPr>
                            <w:jc w:val="center"/>
                            <w:rPr>
                              <w:color w:val="FFFFFF" w:themeColor="background1"/>
                            </w:rPr>
                          </w:pPr>
                          <w:r w:rsidRPr="0029410C">
                            <w:rPr>
                              <w:color w:val="FFFFFF" w:themeColor="background1"/>
                            </w:rPr>
                            <w:tab/>
                          </w:r>
                        </w:p>
                        <w:p w:rsidR="00663616" w:rsidRPr="0029410C" w:rsidRDefault="00663616" w:rsidP="0029410C">
                          <w:pPr>
                            <w:jc w:val="center"/>
                            <w:rPr>
                              <w:color w:val="FFFFFF" w:themeColor="background1"/>
                            </w:rPr>
                          </w:pPr>
                          <w:r w:rsidRPr="0029410C">
                            <w:rPr>
                              <w:color w:val="FFFFFF" w:themeColor="background1"/>
                            </w:rPr>
                            <w:t xml:space="preserve">Tool </w:t>
                          </w:r>
                          <w:r>
                            <w:rPr>
                              <w:color w:val="FFFFFF" w:themeColor="background1"/>
                            </w:rPr>
                            <w:t>Box Talk Outline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5.5pt;margin-top:-18pt;width:358.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" filled="f" stroked="f" strokecolor="white [3212]">
              <v:textbox>
                <w:txbxContent>
                  <w:p w:rsidR="00663616" w:rsidRPr="0058072B" w:rsidRDefault="00663616" w:rsidP="0058072B">
                    <w:pPr>
                      <w:jc w:val="center"/>
                      <w:rPr>
                        <w:rFonts w:ascii="Arial" w:hAnsi="Arial" w:cs="Arial"/>
                        <w:b/>
                        <w:bCs/>
                        <w:color w:val="FFFFFF" w:themeColor="background1"/>
                        <w:sz w:val="28"/>
                      </w:rPr>
                    </w:pPr>
                    <w:r w:rsidRPr="009F2216">
                      <w:rPr>
                        <w:rFonts w:ascii="Arial" w:hAnsi="Arial" w:cs="Arial"/>
                        <w:b/>
                        <w:bCs/>
                        <w:color w:val="FFFFFF" w:themeColor="background1"/>
                        <w:sz w:val="28"/>
                      </w:rPr>
                      <w:t xml:space="preserve">How to properly put on your N95 </w:t>
                    </w:r>
                    <w:r>
                      <w:rPr>
                        <w:rFonts w:ascii="Arial" w:hAnsi="Arial" w:cs="Arial"/>
                        <w:b/>
                        <w:bCs/>
                        <w:color w:val="FFFFFF" w:themeColor="background1"/>
                        <w:sz w:val="28"/>
                      </w:rPr>
                      <w:t>or N</w:t>
                    </w:r>
                    <w:r w:rsidRPr="009F2216">
                      <w:rPr>
                        <w:rFonts w:ascii="Arial" w:hAnsi="Arial" w:cs="Arial"/>
                        <w:b/>
                        <w:bCs/>
                        <w:color w:val="FFFFFF" w:themeColor="background1"/>
                        <w:sz w:val="28"/>
                      </w:rPr>
                      <w:t>99 Respirator</w:t>
                    </w:r>
                  </w:p>
                  <w:p w:rsidR="00663616" w:rsidRDefault="00663616" w:rsidP="0029410C">
                    <w:pPr>
                      <w:jc w:val="center"/>
                      <w:rPr>
                        <w:color w:val="FFFFFF" w:themeColor="background1"/>
                      </w:rPr>
                    </w:pPr>
                    <w:r w:rsidRPr="0029410C">
                      <w:rPr>
                        <w:color w:val="FFFFFF" w:themeColor="background1"/>
                      </w:rPr>
                      <w:tab/>
                    </w:r>
                  </w:p>
                  <w:p w:rsidR="00663616" w:rsidRPr="0029410C" w:rsidRDefault="00663616" w:rsidP="0029410C">
                    <w:pPr>
                      <w:jc w:val="center"/>
                      <w:rPr>
                        <w:color w:val="FFFFFF" w:themeColor="background1"/>
                      </w:rPr>
                    </w:pPr>
                    <w:r w:rsidRPr="0029410C">
                      <w:rPr>
                        <w:color w:val="FFFFFF" w:themeColor="background1"/>
                      </w:rPr>
                      <w:t xml:space="preserve">Tool </w:t>
                    </w:r>
                    <w:r>
                      <w:rPr>
                        <w:color w:val="FFFFFF" w:themeColor="background1"/>
                      </w:rPr>
                      <w:t>Box Talk Outline            2013</w:t>
                    </w:r>
                  </w:p>
                </w:txbxContent>
              </v:textbox>
            </v:shape>
          </w:pict>
        </mc:Fallback>
      </mc:AlternateContent>
    </w: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02B93A8B" wp14:editId="17079FE5">
              <wp:simplePos x="0" y="0"/>
              <wp:positionH relativeFrom="margin">
                <wp:posOffset>1847850</wp:posOffset>
              </wp:positionH>
              <wp:positionV relativeFrom="paragraph">
                <wp:posOffset>-209550</wp:posOffset>
              </wp:positionV>
              <wp:extent cx="4551045" cy="714375"/>
              <wp:effectExtent l="9525" t="9525" r="1143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1045" cy="714375"/>
                      </a:xfrm>
                      <a:prstGeom prst="rect">
                        <a:avLst/>
                      </a:prstGeom>
                      <a:solidFill>
                        <a:srgbClr val="365F91"/>
                      </a:solidFill>
                      <a:ln w="9525">
                        <a:solidFill>
                          <a:srgbClr val="000000"/>
                        </a:solidFill>
                        <a:miter lim="800000"/>
                        <a:headEnd/>
                        <a:tailEnd/>
                      </a:ln>
                    </wps:spPr>
                    <wps:txbx>
                      <w:txbxContent>
                        <w:p w:rsidR="00663616" w:rsidRPr="0029410C" w:rsidRDefault="00663616" w:rsidP="0029410C">
                          <w:pPr>
                            <w:rPr>
                              <w:rFonts w:ascii="Arial" w:hAnsi="Arial" w:cs="Arial"/>
                              <w:b/>
                              <w:color w:val="FFFFFF"/>
                            </w:rPr>
                          </w:pPr>
                          <w:r w:rsidRPr="0058072B">
                            <w:rPr>
                              <w:noProof/>
                            </w:rPr>
                            <w:t xml:space="preserve"> </w:t>
                          </w:r>
                          <w:r w:rsidRPr="0029410C">
                            <w:rPr>
                              <w:rFonts w:ascii="Arial" w:hAnsi="Arial" w:cs="Arial"/>
                              <w:b/>
                              <w:color w:val="FFFFFF"/>
                            </w:rPr>
                            <w:tab/>
                          </w:r>
                          <w:r w:rsidRPr="0029410C">
                            <w:rPr>
                              <w:rFonts w:ascii="Arial" w:hAnsi="Arial" w:cs="Arial"/>
                              <w:b/>
                              <w:color w:val="FFFFFF"/>
                            </w:rPr>
                            <w:tab/>
                          </w:r>
                        </w:p>
                        <w:p w:rsidR="00663616" w:rsidRPr="0029410C" w:rsidRDefault="00663616" w:rsidP="001E3EC6">
                          <w:pPr>
                            <w:ind w:left="7200"/>
                            <w:rPr>
                              <w:rFonts w:ascii="Arial" w:hAnsi="Arial" w:cs="Arial"/>
                              <w:b/>
                              <w:color w:val="FFFFFF"/>
                            </w:rPr>
                          </w:pPr>
                          <w:r w:rsidRPr="0029410C">
                            <w:rPr>
                              <w:rFonts w:ascii="Arial" w:hAnsi="Arial" w:cs="Arial"/>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45.5pt;margin-top:-16.5pt;width:358.35pt;height:5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" fillcolor="#365f91">
              <v:textbox>
                <w:txbxContent>
                  <w:p w:rsidR="00663616" w:rsidRPr="0029410C" w:rsidRDefault="00663616" w:rsidP="0029410C">
                    <w:pPr>
                      <w:rPr>
                        <w:rFonts w:ascii="Arial" w:hAnsi="Arial" w:cs="Arial"/>
                        <w:b/>
                        <w:color w:val="FFFFFF"/>
                      </w:rPr>
                    </w:pPr>
                    <w:r w:rsidRPr="0058072B">
                      <w:rPr>
                        <w:noProof/>
                      </w:rPr>
                      <w:t xml:space="preserve"> </w:t>
                    </w:r>
                    <w:r w:rsidRPr="0029410C">
                      <w:rPr>
                        <w:rFonts w:ascii="Arial" w:hAnsi="Arial" w:cs="Arial"/>
                        <w:b/>
                        <w:color w:val="FFFFFF"/>
                      </w:rPr>
                      <w:tab/>
                    </w:r>
                    <w:r w:rsidRPr="0029410C">
                      <w:rPr>
                        <w:rFonts w:ascii="Arial" w:hAnsi="Arial" w:cs="Arial"/>
                        <w:b/>
                        <w:color w:val="FFFFFF"/>
                      </w:rPr>
                      <w:tab/>
                    </w:r>
                  </w:p>
                  <w:p w:rsidR="00663616" w:rsidRPr="0029410C" w:rsidRDefault="00663616" w:rsidP="001E3EC6">
                    <w:pPr>
                      <w:ind w:left="7200"/>
                      <w:rPr>
                        <w:rFonts w:ascii="Arial" w:hAnsi="Arial" w:cs="Arial"/>
                        <w:b/>
                        <w:color w:val="FFFFFF"/>
                      </w:rPr>
                    </w:pPr>
                    <w:r w:rsidRPr="0029410C">
                      <w:rPr>
                        <w:rFonts w:ascii="Arial" w:hAnsi="Arial" w:cs="Arial"/>
                        <w:b/>
                        <w:color w:val="FFFFFF"/>
                      </w:rPr>
                      <w:t xml:space="preserve">  </w:t>
                    </w:r>
                  </w:p>
                </w:txbxContent>
              </v:textbox>
              <w10:wrap anchorx="margin"/>
            </v:rect>
          </w:pict>
        </mc:Fallback>
      </mc:AlternateContent>
    </w:r>
    <w:r>
      <w:rPr>
        <w:noProof/>
      </w:rPr>
      <w:drawing>
        <wp:anchor distT="0" distB="0" distL="114300" distR="114300" simplePos="0" relativeHeight="251658240" behindDoc="0" locked="0" layoutInCell="1" allowOverlap="1" wp14:anchorId="1A8DCCEB" wp14:editId="4CFB0ABE">
          <wp:simplePos x="0" y="0"/>
          <wp:positionH relativeFrom="column">
            <wp:posOffset>28575</wp:posOffset>
          </wp:positionH>
          <wp:positionV relativeFrom="paragraph">
            <wp:posOffset>-238125</wp:posOffset>
          </wp:positionV>
          <wp:extent cx="1802765" cy="790575"/>
          <wp:effectExtent l="0" t="0" r="0" b="0"/>
          <wp:wrapNone/>
          <wp:docPr id="2" name="Picture 14" descr="I:\temp\MSI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emp\MSI LOGO jpg.jpg"/>
                  <pic:cNvPicPr>
                    <a:picLocks noChangeAspect="1" noChangeArrowheads="1"/>
                  </pic:cNvPicPr>
                </pic:nvPicPr>
                <pic:blipFill>
                  <a:blip r:embed="rId1"/>
                  <a:srcRect/>
                  <a:stretch>
                    <a:fillRect/>
                  </a:stretch>
                </pic:blipFill>
                <pic:spPr bwMode="auto">
                  <a:xfrm>
                    <a:off x="0" y="0"/>
                    <a:ext cx="1802765" cy="790575"/>
                  </a:xfrm>
                  <a:prstGeom prst="rect">
                    <a:avLst/>
                  </a:prstGeom>
                  <a:noFill/>
                  <a:ln w="9525">
                    <a:noFill/>
                    <a:miter lim="800000"/>
                    <a:headEnd/>
                    <a:tailEnd/>
                  </a:ln>
                </pic:spPr>
              </pic:pic>
            </a:graphicData>
          </a:graphic>
        </wp:anchor>
      </w:drawing>
    </w:r>
    <w:r>
      <w:rPr>
        <w:noProof/>
      </w:rPr>
      <w:t xml:space="preserve">        </w:t>
    </w:r>
    <w:r>
      <w:rPr>
        <w:noProof/>
      </w:rPr>
      <w:tab/>
    </w:r>
    <w:r>
      <w:rPr>
        <w:noProof/>
      </w:rPr>
      <w:tab/>
      <w:t xml:space="preserve"> </w:t>
    </w:r>
  </w:p>
  <w:p w:rsidR="00663616" w:rsidRDefault="00663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9EE"/>
    <w:multiLevelType w:val="hybridMultilevel"/>
    <w:tmpl w:val="610C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F3C01"/>
    <w:multiLevelType w:val="hybridMultilevel"/>
    <w:tmpl w:val="EE8AA6D8"/>
    <w:lvl w:ilvl="0" w:tplc="B4D61B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7B54"/>
    <w:multiLevelType w:val="hybridMultilevel"/>
    <w:tmpl w:val="2444BF72"/>
    <w:lvl w:ilvl="0" w:tplc="22A80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15AC2"/>
    <w:multiLevelType w:val="hybridMultilevel"/>
    <w:tmpl w:val="02223BF2"/>
    <w:lvl w:ilvl="0" w:tplc="EBC479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D5EE1"/>
    <w:multiLevelType w:val="hybridMultilevel"/>
    <w:tmpl w:val="654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6704"/>
    <w:multiLevelType w:val="hybridMultilevel"/>
    <w:tmpl w:val="B61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B76F5"/>
    <w:multiLevelType w:val="multilevel"/>
    <w:tmpl w:val="5060E14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8833587"/>
    <w:multiLevelType w:val="multilevel"/>
    <w:tmpl w:val="52A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B7A93"/>
    <w:multiLevelType w:val="hybridMultilevel"/>
    <w:tmpl w:val="AD38E690"/>
    <w:lvl w:ilvl="0" w:tplc="22A80C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C10F7"/>
    <w:multiLevelType w:val="hybridMultilevel"/>
    <w:tmpl w:val="EE1EB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F2215A"/>
    <w:multiLevelType w:val="hybridMultilevel"/>
    <w:tmpl w:val="CBF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2449A"/>
    <w:multiLevelType w:val="multilevel"/>
    <w:tmpl w:val="5060E14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9E32D86"/>
    <w:multiLevelType w:val="hybridMultilevel"/>
    <w:tmpl w:val="34A63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6A6C5D"/>
    <w:multiLevelType w:val="hybridMultilevel"/>
    <w:tmpl w:val="16E6F11A"/>
    <w:lvl w:ilvl="0" w:tplc="1D42E4C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67DCE624">
      <w:start w:val="1"/>
      <w:numFmt w:val="decimal"/>
      <w:lvlText w:val="%3."/>
      <w:lvlJc w:val="left"/>
      <w:pPr>
        <w:tabs>
          <w:tab w:val="num" w:pos="1800"/>
        </w:tabs>
        <w:ind w:left="1800" w:hanging="360"/>
      </w:pPr>
    </w:lvl>
    <w:lvl w:ilvl="3" w:tplc="804C64C2">
      <w:start w:val="1"/>
      <w:numFmt w:val="decimal"/>
      <w:lvlText w:val="%4."/>
      <w:lvlJc w:val="left"/>
      <w:pPr>
        <w:tabs>
          <w:tab w:val="num" w:pos="2520"/>
        </w:tabs>
        <w:ind w:left="2520" w:hanging="360"/>
      </w:pPr>
    </w:lvl>
    <w:lvl w:ilvl="4" w:tplc="F10CE022">
      <w:start w:val="1"/>
      <w:numFmt w:val="decimal"/>
      <w:lvlText w:val="%5."/>
      <w:lvlJc w:val="left"/>
      <w:pPr>
        <w:tabs>
          <w:tab w:val="num" w:pos="3240"/>
        </w:tabs>
        <w:ind w:left="3240" w:hanging="360"/>
      </w:pPr>
    </w:lvl>
    <w:lvl w:ilvl="5" w:tplc="0B680F80">
      <w:start w:val="1"/>
      <w:numFmt w:val="decimal"/>
      <w:lvlText w:val="%6."/>
      <w:lvlJc w:val="left"/>
      <w:pPr>
        <w:tabs>
          <w:tab w:val="num" w:pos="3960"/>
        </w:tabs>
        <w:ind w:left="3960" w:hanging="360"/>
      </w:pPr>
    </w:lvl>
    <w:lvl w:ilvl="6" w:tplc="0B8ECB7C">
      <w:start w:val="1"/>
      <w:numFmt w:val="decimal"/>
      <w:lvlText w:val="%7."/>
      <w:lvlJc w:val="left"/>
      <w:pPr>
        <w:tabs>
          <w:tab w:val="num" w:pos="4680"/>
        </w:tabs>
        <w:ind w:left="4680" w:hanging="360"/>
      </w:pPr>
    </w:lvl>
    <w:lvl w:ilvl="7" w:tplc="049E684E">
      <w:start w:val="1"/>
      <w:numFmt w:val="decimal"/>
      <w:lvlText w:val="%8."/>
      <w:lvlJc w:val="left"/>
      <w:pPr>
        <w:tabs>
          <w:tab w:val="num" w:pos="5400"/>
        </w:tabs>
        <w:ind w:left="5400" w:hanging="360"/>
      </w:pPr>
    </w:lvl>
    <w:lvl w:ilvl="8" w:tplc="F4065474">
      <w:start w:val="1"/>
      <w:numFmt w:val="decimal"/>
      <w:lvlText w:val="%9."/>
      <w:lvlJc w:val="left"/>
      <w:pPr>
        <w:tabs>
          <w:tab w:val="num" w:pos="6120"/>
        </w:tabs>
        <w:ind w:left="6120" w:hanging="360"/>
      </w:pPr>
    </w:lvl>
  </w:abstractNum>
  <w:abstractNum w:abstractNumId="14">
    <w:nsid w:val="5C2962D2"/>
    <w:multiLevelType w:val="hybridMultilevel"/>
    <w:tmpl w:val="E152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C45F6"/>
    <w:multiLevelType w:val="multilevel"/>
    <w:tmpl w:val="47C83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60446B97"/>
    <w:multiLevelType w:val="hybridMultilevel"/>
    <w:tmpl w:val="3280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1355D"/>
    <w:multiLevelType w:val="hybridMultilevel"/>
    <w:tmpl w:val="D2140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604525"/>
    <w:multiLevelType w:val="hybridMultilevel"/>
    <w:tmpl w:val="3FE8330C"/>
    <w:lvl w:ilvl="0" w:tplc="EBC479AE">
      <w:start w:val="1"/>
      <w:numFmt w:val="bullet"/>
      <w:lvlText w:val=""/>
      <w:lvlJc w:val="left"/>
      <w:pPr>
        <w:tabs>
          <w:tab w:val="num" w:pos="720"/>
        </w:tabs>
        <w:ind w:left="720" w:hanging="360"/>
      </w:pPr>
      <w:rPr>
        <w:rFonts w:ascii="Symbol" w:hAnsi="Symbol" w:hint="default"/>
      </w:rPr>
    </w:lvl>
    <w:lvl w:ilvl="1" w:tplc="758AAC7A">
      <w:start w:val="1"/>
      <w:numFmt w:val="decimal"/>
      <w:lvlText w:val="%2."/>
      <w:lvlJc w:val="left"/>
      <w:pPr>
        <w:tabs>
          <w:tab w:val="num" w:pos="1440"/>
        </w:tabs>
        <w:ind w:left="1440" w:hanging="360"/>
      </w:pPr>
    </w:lvl>
    <w:lvl w:ilvl="2" w:tplc="566CF52E">
      <w:start w:val="1"/>
      <w:numFmt w:val="decimal"/>
      <w:lvlText w:val="%3."/>
      <w:lvlJc w:val="left"/>
      <w:pPr>
        <w:tabs>
          <w:tab w:val="num" w:pos="2160"/>
        </w:tabs>
        <w:ind w:left="2160" w:hanging="360"/>
      </w:pPr>
    </w:lvl>
    <w:lvl w:ilvl="3" w:tplc="8B1C43E2">
      <w:start w:val="1"/>
      <w:numFmt w:val="decimal"/>
      <w:lvlText w:val="%4."/>
      <w:lvlJc w:val="left"/>
      <w:pPr>
        <w:tabs>
          <w:tab w:val="num" w:pos="2880"/>
        </w:tabs>
        <w:ind w:left="2880" w:hanging="360"/>
      </w:pPr>
    </w:lvl>
    <w:lvl w:ilvl="4" w:tplc="A4C6F23E">
      <w:start w:val="1"/>
      <w:numFmt w:val="decimal"/>
      <w:lvlText w:val="%5."/>
      <w:lvlJc w:val="left"/>
      <w:pPr>
        <w:tabs>
          <w:tab w:val="num" w:pos="3600"/>
        </w:tabs>
        <w:ind w:left="3600" w:hanging="360"/>
      </w:pPr>
    </w:lvl>
    <w:lvl w:ilvl="5" w:tplc="F752C8AC">
      <w:start w:val="1"/>
      <w:numFmt w:val="decimal"/>
      <w:lvlText w:val="%6."/>
      <w:lvlJc w:val="left"/>
      <w:pPr>
        <w:tabs>
          <w:tab w:val="num" w:pos="4320"/>
        </w:tabs>
        <w:ind w:left="4320" w:hanging="360"/>
      </w:pPr>
    </w:lvl>
    <w:lvl w:ilvl="6" w:tplc="1F46427E">
      <w:start w:val="1"/>
      <w:numFmt w:val="decimal"/>
      <w:lvlText w:val="%7."/>
      <w:lvlJc w:val="left"/>
      <w:pPr>
        <w:tabs>
          <w:tab w:val="num" w:pos="5040"/>
        </w:tabs>
        <w:ind w:left="5040" w:hanging="360"/>
      </w:pPr>
    </w:lvl>
    <w:lvl w:ilvl="7" w:tplc="54E42846">
      <w:start w:val="1"/>
      <w:numFmt w:val="decimal"/>
      <w:lvlText w:val="%8."/>
      <w:lvlJc w:val="left"/>
      <w:pPr>
        <w:tabs>
          <w:tab w:val="num" w:pos="5760"/>
        </w:tabs>
        <w:ind w:left="5760" w:hanging="360"/>
      </w:pPr>
    </w:lvl>
    <w:lvl w:ilvl="8" w:tplc="4F7CA162">
      <w:start w:val="1"/>
      <w:numFmt w:val="decimal"/>
      <w:lvlText w:val="%9."/>
      <w:lvlJc w:val="left"/>
      <w:pPr>
        <w:tabs>
          <w:tab w:val="num" w:pos="6480"/>
        </w:tabs>
        <w:ind w:left="6480" w:hanging="360"/>
      </w:pPr>
    </w:lvl>
  </w:abstractNum>
  <w:abstractNum w:abstractNumId="19">
    <w:nsid w:val="7C2030AE"/>
    <w:multiLevelType w:val="hybridMultilevel"/>
    <w:tmpl w:val="A3F6994A"/>
    <w:lvl w:ilvl="0" w:tplc="C70EE640">
      <w:start w:val="1"/>
      <w:numFmt w:val="bullet"/>
      <w:lvlText w:val=""/>
      <w:lvlJc w:val="left"/>
      <w:pPr>
        <w:tabs>
          <w:tab w:val="num" w:pos="720"/>
        </w:tabs>
        <w:ind w:left="720" w:hanging="360"/>
      </w:pPr>
      <w:rPr>
        <w:rFonts w:ascii="Symbol" w:hAnsi="Symbol" w:hint="default"/>
      </w:rPr>
    </w:lvl>
    <w:lvl w:ilvl="1" w:tplc="A7D2D44C">
      <w:start w:val="1"/>
      <w:numFmt w:val="decimal"/>
      <w:lvlText w:val="%2."/>
      <w:lvlJc w:val="left"/>
      <w:pPr>
        <w:tabs>
          <w:tab w:val="num" w:pos="1440"/>
        </w:tabs>
        <w:ind w:left="1440" w:hanging="360"/>
      </w:pPr>
    </w:lvl>
    <w:lvl w:ilvl="2" w:tplc="0B865F96">
      <w:start w:val="1"/>
      <w:numFmt w:val="decimal"/>
      <w:lvlText w:val="%3."/>
      <w:lvlJc w:val="left"/>
      <w:pPr>
        <w:tabs>
          <w:tab w:val="num" w:pos="2160"/>
        </w:tabs>
        <w:ind w:left="2160" w:hanging="360"/>
      </w:pPr>
    </w:lvl>
    <w:lvl w:ilvl="3" w:tplc="6602B554">
      <w:start w:val="1"/>
      <w:numFmt w:val="decimal"/>
      <w:lvlText w:val="%4."/>
      <w:lvlJc w:val="left"/>
      <w:pPr>
        <w:tabs>
          <w:tab w:val="num" w:pos="2880"/>
        </w:tabs>
        <w:ind w:left="2880" w:hanging="360"/>
      </w:pPr>
    </w:lvl>
    <w:lvl w:ilvl="4" w:tplc="CC708250">
      <w:start w:val="1"/>
      <w:numFmt w:val="decimal"/>
      <w:lvlText w:val="%5."/>
      <w:lvlJc w:val="left"/>
      <w:pPr>
        <w:tabs>
          <w:tab w:val="num" w:pos="3600"/>
        </w:tabs>
        <w:ind w:left="3600" w:hanging="360"/>
      </w:pPr>
    </w:lvl>
    <w:lvl w:ilvl="5" w:tplc="C7BC0680">
      <w:start w:val="1"/>
      <w:numFmt w:val="decimal"/>
      <w:lvlText w:val="%6."/>
      <w:lvlJc w:val="left"/>
      <w:pPr>
        <w:tabs>
          <w:tab w:val="num" w:pos="4320"/>
        </w:tabs>
        <w:ind w:left="4320" w:hanging="360"/>
      </w:pPr>
    </w:lvl>
    <w:lvl w:ilvl="6" w:tplc="BA7822C6">
      <w:start w:val="1"/>
      <w:numFmt w:val="decimal"/>
      <w:lvlText w:val="%7."/>
      <w:lvlJc w:val="left"/>
      <w:pPr>
        <w:tabs>
          <w:tab w:val="num" w:pos="5040"/>
        </w:tabs>
        <w:ind w:left="5040" w:hanging="360"/>
      </w:pPr>
    </w:lvl>
    <w:lvl w:ilvl="7" w:tplc="7CD8F762">
      <w:start w:val="1"/>
      <w:numFmt w:val="decimal"/>
      <w:lvlText w:val="%8."/>
      <w:lvlJc w:val="left"/>
      <w:pPr>
        <w:tabs>
          <w:tab w:val="num" w:pos="5760"/>
        </w:tabs>
        <w:ind w:left="5760" w:hanging="360"/>
      </w:pPr>
    </w:lvl>
    <w:lvl w:ilvl="8" w:tplc="04A69C04">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10"/>
  </w:num>
  <w:num w:numId="5">
    <w:abstractNumId w:val="15"/>
  </w:num>
  <w:num w:numId="6">
    <w:abstractNumId w:val="0"/>
  </w:num>
  <w:num w:numId="7">
    <w:abstractNumId w:val="7"/>
  </w:num>
  <w:num w:numId="8">
    <w:abstractNumId w:val="11"/>
  </w:num>
  <w:num w:numId="9">
    <w:abstractNumId w:val="6"/>
  </w:num>
  <w:num w:numId="10">
    <w:abstractNumId w:val="13"/>
  </w:num>
  <w:num w:numId="11">
    <w:abstractNumId w:val="1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8"/>
  </w:num>
  <w:num w:numId="16">
    <w:abstractNumId w:val="3"/>
  </w:num>
  <w:num w:numId="17">
    <w:abstractNumId w:val="1"/>
  </w:num>
  <w:num w:numId="18">
    <w:abstractNumId w:val="5"/>
  </w:num>
  <w:num w:numId="19">
    <w:abstractNumId w:val="4"/>
  </w:num>
  <w:num w:numId="20">
    <w:abstractNumId w:val="17"/>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5B"/>
    <w:rsid w:val="000328B9"/>
    <w:rsid w:val="00074A93"/>
    <w:rsid w:val="0008487B"/>
    <w:rsid w:val="00096EC1"/>
    <w:rsid w:val="000A6DEC"/>
    <w:rsid w:val="000B784D"/>
    <w:rsid w:val="000C51CA"/>
    <w:rsid w:val="00110A2D"/>
    <w:rsid w:val="00121A6C"/>
    <w:rsid w:val="00134642"/>
    <w:rsid w:val="001E3EC6"/>
    <w:rsid w:val="00211857"/>
    <w:rsid w:val="002162DF"/>
    <w:rsid w:val="002342BC"/>
    <w:rsid w:val="00252D74"/>
    <w:rsid w:val="0025349B"/>
    <w:rsid w:val="0029410C"/>
    <w:rsid w:val="002A43FA"/>
    <w:rsid w:val="002B2A26"/>
    <w:rsid w:val="002F37B4"/>
    <w:rsid w:val="002F4766"/>
    <w:rsid w:val="002F7E1A"/>
    <w:rsid w:val="00356B59"/>
    <w:rsid w:val="003636DC"/>
    <w:rsid w:val="005160E6"/>
    <w:rsid w:val="005178EF"/>
    <w:rsid w:val="005418AE"/>
    <w:rsid w:val="0058072B"/>
    <w:rsid w:val="0058212A"/>
    <w:rsid w:val="005A0014"/>
    <w:rsid w:val="005F296A"/>
    <w:rsid w:val="00663616"/>
    <w:rsid w:val="00670A5B"/>
    <w:rsid w:val="0069799F"/>
    <w:rsid w:val="006A49EE"/>
    <w:rsid w:val="006B302B"/>
    <w:rsid w:val="006C7874"/>
    <w:rsid w:val="00711132"/>
    <w:rsid w:val="00775D03"/>
    <w:rsid w:val="007E5A66"/>
    <w:rsid w:val="007E6208"/>
    <w:rsid w:val="008118A0"/>
    <w:rsid w:val="0084108F"/>
    <w:rsid w:val="00873394"/>
    <w:rsid w:val="00947E79"/>
    <w:rsid w:val="009D7237"/>
    <w:rsid w:val="009E0D05"/>
    <w:rsid w:val="009F0DA5"/>
    <w:rsid w:val="009F2216"/>
    <w:rsid w:val="00A103F2"/>
    <w:rsid w:val="00A357A9"/>
    <w:rsid w:val="00A557A9"/>
    <w:rsid w:val="00A578EA"/>
    <w:rsid w:val="00A81582"/>
    <w:rsid w:val="00AB6841"/>
    <w:rsid w:val="00AD305C"/>
    <w:rsid w:val="00B136F9"/>
    <w:rsid w:val="00B3768C"/>
    <w:rsid w:val="00B867A7"/>
    <w:rsid w:val="00B968AB"/>
    <w:rsid w:val="00BF4C3B"/>
    <w:rsid w:val="00C2394A"/>
    <w:rsid w:val="00C32147"/>
    <w:rsid w:val="00D326FB"/>
    <w:rsid w:val="00D64C30"/>
    <w:rsid w:val="00D81D2F"/>
    <w:rsid w:val="00D842A1"/>
    <w:rsid w:val="00E219F0"/>
    <w:rsid w:val="00E21EC7"/>
    <w:rsid w:val="00E30F4D"/>
    <w:rsid w:val="00E7786F"/>
    <w:rsid w:val="00EA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0A5B"/>
  </w:style>
  <w:style w:type="paragraph" w:styleId="Footer">
    <w:name w:val="footer"/>
    <w:basedOn w:val="Normal"/>
    <w:link w:val="FooterChar"/>
    <w:unhideWhenUsed/>
    <w:rsid w:val="00670A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70A5B"/>
  </w:style>
  <w:style w:type="paragraph" w:styleId="BalloonText">
    <w:name w:val="Balloon Text"/>
    <w:basedOn w:val="Normal"/>
    <w:link w:val="BalloonTextChar"/>
    <w:uiPriority w:val="99"/>
    <w:semiHidden/>
    <w:unhideWhenUsed/>
    <w:rsid w:val="00670A5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0A5B"/>
    <w:rPr>
      <w:rFonts w:ascii="Tahoma" w:hAnsi="Tahoma" w:cs="Tahoma"/>
      <w:sz w:val="16"/>
      <w:szCs w:val="16"/>
    </w:rPr>
  </w:style>
  <w:style w:type="paragraph" w:styleId="BodyText">
    <w:name w:val="Body Text"/>
    <w:basedOn w:val="Normal"/>
    <w:link w:val="BodyTextChar"/>
    <w:rsid w:val="00873394"/>
    <w:pPr>
      <w:jc w:val="both"/>
    </w:pPr>
    <w:rPr>
      <w:rFonts w:ascii="Arial" w:hAnsi="Arial"/>
      <w:b/>
      <w:sz w:val="16"/>
      <w:szCs w:val="20"/>
    </w:rPr>
  </w:style>
  <w:style w:type="character" w:customStyle="1" w:styleId="BodyTextChar">
    <w:name w:val="Body Text Char"/>
    <w:basedOn w:val="DefaultParagraphFont"/>
    <w:link w:val="BodyText"/>
    <w:rsid w:val="00873394"/>
    <w:rPr>
      <w:rFonts w:ascii="Arial" w:eastAsia="Times New Roman" w:hAnsi="Arial" w:cs="Times New Roman"/>
      <w:b/>
      <w:sz w:val="16"/>
      <w:szCs w:val="20"/>
    </w:rPr>
  </w:style>
  <w:style w:type="paragraph" w:styleId="ListParagraph">
    <w:name w:val="List Paragraph"/>
    <w:basedOn w:val="Normal"/>
    <w:uiPriority w:val="34"/>
    <w:qFormat/>
    <w:rsid w:val="006B302B"/>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semiHidden/>
    <w:unhideWhenUsed/>
    <w:rsid w:val="009F2216"/>
    <w:pPr>
      <w:spacing w:after="120"/>
    </w:pPr>
    <w:rPr>
      <w:sz w:val="16"/>
      <w:szCs w:val="16"/>
    </w:rPr>
  </w:style>
  <w:style w:type="character" w:customStyle="1" w:styleId="BodyText3Char">
    <w:name w:val="Body Text 3 Char"/>
    <w:basedOn w:val="DefaultParagraphFont"/>
    <w:link w:val="BodyText3"/>
    <w:uiPriority w:val="99"/>
    <w:semiHidden/>
    <w:rsid w:val="009F2216"/>
    <w:rPr>
      <w:rFonts w:ascii="Times New Roman" w:eastAsia="Times New Roman" w:hAnsi="Times New Roman" w:cs="Times New Roman"/>
      <w:sz w:val="16"/>
      <w:szCs w:val="16"/>
    </w:rPr>
  </w:style>
  <w:style w:type="character" w:styleId="Hyperlink">
    <w:name w:val="Hyperlink"/>
    <w:basedOn w:val="DefaultParagraphFont"/>
    <w:uiPriority w:val="99"/>
    <w:unhideWhenUsed/>
    <w:rsid w:val="00B136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5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0A5B"/>
  </w:style>
  <w:style w:type="paragraph" w:styleId="Footer">
    <w:name w:val="footer"/>
    <w:basedOn w:val="Normal"/>
    <w:link w:val="FooterChar"/>
    <w:unhideWhenUsed/>
    <w:rsid w:val="00670A5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70A5B"/>
  </w:style>
  <w:style w:type="paragraph" w:styleId="BalloonText">
    <w:name w:val="Balloon Text"/>
    <w:basedOn w:val="Normal"/>
    <w:link w:val="BalloonTextChar"/>
    <w:uiPriority w:val="99"/>
    <w:semiHidden/>
    <w:unhideWhenUsed/>
    <w:rsid w:val="00670A5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0A5B"/>
    <w:rPr>
      <w:rFonts w:ascii="Tahoma" w:hAnsi="Tahoma" w:cs="Tahoma"/>
      <w:sz w:val="16"/>
      <w:szCs w:val="16"/>
    </w:rPr>
  </w:style>
  <w:style w:type="paragraph" w:styleId="BodyText">
    <w:name w:val="Body Text"/>
    <w:basedOn w:val="Normal"/>
    <w:link w:val="BodyTextChar"/>
    <w:rsid w:val="00873394"/>
    <w:pPr>
      <w:jc w:val="both"/>
    </w:pPr>
    <w:rPr>
      <w:rFonts w:ascii="Arial" w:hAnsi="Arial"/>
      <w:b/>
      <w:sz w:val="16"/>
      <w:szCs w:val="20"/>
    </w:rPr>
  </w:style>
  <w:style w:type="character" w:customStyle="1" w:styleId="BodyTextChar">
    <w:name w:val="Body Text Char"/>
    <w:basedOn w:val="DefaultParagraphFont"/>
    <w:link w:val="BodyText"/>
    <w:rsid w:val="00873394"/>
    <w:rPr>
      <w:rFonts w:ascii="Arial" w:eastAsia="Times New Roman" w:hAnsi="Arial" w:cs="Times New Roman"/>
      <w:b/>
      <w:sz w:val="16"/>
      <w:szCs w:val="20"/>
    </w:rPr>
  </w:style>
  <w:style w:type="paragraph" w:styleId="ListParagraph">
    <w:name w:val="List Paragraph"/>
    <w:basedOn w:val="Normal"/>
    <w:uiPriority w:val="34"/>
    <w:qFormat/>
    <w:rsid w:val="006B302B"/>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semiHidden/>
    <w:unhideWhenUsed/>
    <w:rsid w:val="009F2216"/>
    <w:pPr>
      <w:spacing w:after="120"/>
    </w:pPr>
    <w:rPr>
      <w:sz w:val="16"/>
      <w:szCs w:val="16"/>
    </w:rPr>
  </w:style>
  <w:style w:type="character" w:customStyle="1" w:styleId="BodyText3Char">
    <w:name w:val="Body Text 3 Char"/>
    <w:basedOn w:val="DefaultParagraphFont"/>
    <w:link w:val="BodyText3"/>
    <w:uiPriority w:val="99"/>
    <w:semiHidden/>
    <w:rsid w:val="009F2216"/>
    <w:rPr>
      <w:rFonts w:ascii="Times New Roman" w:eastAsia="Times New Roman" w:hAnsi="Times New Roman" w:cs="Times New Roman"/>
      <w:sz w:val="16"/>
      <w:szCs w:val="16"/>
    </w:rPr>
  </w:style>
  <w:style w:type="character" w:styleId="Hyperlink">
    <w:name w:val="Hyperlink"/>
    <w:basedOn w:val="DefaultParagraphFont"/>
    <w:uiPriority w:val="99"/>
    <w:unhideWhenUsed/>
    <w:rsid w:val="00B13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seal+check+an+n95+respirator&amp;source=images&amp;cd=&amp;cad=rja&amp;docid=WguJC-H2FJsnbM&amp;tbnid=--Sg6diliJ4KNM:&amp;ved=0CAUQjRw&amp;url=http://ehs.unc.edu/training/self_study/n95/11.shtml&amp;ei=eoFlUavTGffJ4AOMkIHoAg&amp;bvm=bv.44990110,d.dmg&amp;psig=AFQjCNFO7-2FVT8amjv_3VeHIQTXZ-BN5w&amp;ust=13656931693651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Conner Strong</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Spencer</dc:creator>
  <cp:lastModifiedBy>Jay Sklarow</cp:lastModifiedBy>
  <cp:revision>2</cp:revision>
  <dcterms:created xsi:type="dcterms:W3CDTF">2015-12-01T22:34:00Z</dcterms:created>
  <dcterms:modified xsi:type="dcterms:W3CDTF">2015-12-01T22:34:00Z</dcterms:modified>
</cp:coreProperties>
</file>